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D7" w:rsidRDefault="009868D7" w:rsidP="00986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868D7" w:rsidRPr="009868D7" w:rsidRDefault="009868D7" w:rsidP="00986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68D7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комиссии:</w:t>
      </w:r>
    </w:p>
    <w:p w:rsidR="009868D7" w:rsidRDefault="009868D7" w:rsidP="00986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868D7" w:rsidRPr="00822791" w:rsidRDefault="009868D7" w:rsidP="00986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proofErr w:type="spellStart"/>
      <w:r w:rsidRPr="00822791">
        <w:rPr>
          <w:rFonts w:ascii="Times New Roman" w:hAnsi="Times New Roman" w:cs="Times New Roman"/>
          <w:sz w:val="30"/>
          <w:szCs w:val="30"/>
        </w:rPr>
        <w:t>Згурский</w:t>
      </w:r>
      <w:proofErr w:type="spellEnd"/>
      <w:r w:rsidRPr="00822791">
        <w:rPr>
          <w:rFonts w:ascii="Times New Roman" w:hAnsi="Times New Roman" w:cs="Times New Roman"/>
          <w:sz w:val="30"/>
          <w:szCs w:val="30"/>
        </w:rPr>
        <w:t xml:space="preserve"> Д.А. – глава администрации Центрального района г. Гомеля (далее – администрации), председатель комиссии;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Степанчикова О.В. – заместитель главы администрации, заместитель председателя комиссии;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Доценко О.А. – заместитель главы администрации, заместитель председателя комиссии;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Цыкуненко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К.А. – старший инспектор отдела по учету и распределению жилья администрации, секретарь комиссии. В случае отсутствия секретаря комиссии, его обязанности исполняет член комиссии по согласованию с председателем (заместителем председателя) комиссии;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Скулимовский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А.А. -  депутат Гомельского городского Совета депутатов двадцать девятого созыва</w:t>
      </w:r>
      <w:r w:rsidRPr="0062582D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Солодкая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Т.И – депутат Гомельского областного Совета депутатов двадцать девятого созыва, главный врач ГУЗ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Гомельской центральной городской клинической поликлиники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Крук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И.И. – заместитель начальника отдела охраны правопорядка и профилактики ОВД администрации Центрального района г. Гомеля</w:t>
      </w:r>
      <w:r w:rsidRPr="0062582D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Езерская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А.В. – начальник отдела идеологической работы и по делам молодежи</w:t>
      </w:r>
      <w:r w:rsidRPr="0062582D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Мисникова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Н.А. – начальник отдела экономики администрации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Рулёва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А.С. – заведующий сектором юридическим администрации;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Шамрова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Яшкова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В.А. – начальник управления социальной защиты администрации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Зубрей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Е.А. – заместитель начальника инспекции Министерства по налогам и сборам Республики Беларусь по Центральному району г. Гомеля;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Соич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В.В. – начальник отдела по трудоустройству и консультациям управления по труду, занятости и социальной защите Гомельского городского исполнительного комитета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Крилистенко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Л.В. – начальник отдела образования, спорта и туризма администрации</w:t>
      </w:r>
      <w:r w:rsidRPr="00823F5C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Чижов Н.Н. – первый заместитель директора-главный инженер филиала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Гомельское производственное управление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РПУП Гомельоблгаз;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Буренкова Е.В. – начальник КУП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Расчетно-справочного центра № 4   г. Гомеля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Богданович Е.О. – директор учреждения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Центр социального обслуживания населения Центрального района г. Гомеля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 w:rsidRPr="00FD4CB6"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Кузнецова Е.И. – заместитель директора ОДО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Комсервис</w:t>
      </w:r>
      <w:proofErr w:type="spellEnd"/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868D7" w:rsidRDefault="009868D7" w:rsidP="0098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Ганчар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Н.А. – инженер 1 категории РУП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Гомельэнерго</w:t>
      </w:r>
      <w:proofErr w:type="spellEnd"/>
      <w:r w:rsidRPr="00945C59">
        <w:rPr>
          <w:rFonts w:ascii="Times New Roman" w:hAnsi="Times New Roman" w:cs="Times New Roman"/>
          <w:sz w:val="30"/>
          <w:szCs w:val="30"/>
        </w:rPr>
        <w:t>»;</w:t>
      </w:r>
    </w:p>
    <w:p w:rsidR="009868D7" w:rsidRDefault="009868D7" w:rsidP="00986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Лапковская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Е.А. – заместитель главного врача ГУЗ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Гомельской центральной городской клинической поликлиники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по медицинской экспертизе и реабилитации; </w:t>
      </w:r>
    </w:p>
    <w:p w:rsidR="009868D7" w:rsidRDefault="009868D7" w:rsidP="00986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Дробышев А.А. – директор коммунального жилищного ремонтно-эксплуатационного унитарного предприятия </w:t>
      </w:r>
      <w:r w:rsidRPr="00945C5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Центральное</w:t>
      </w:r>
      <w:r w:rsidRPr="00945C59">
        <w:rPr>
          <w:rFonts w:ascii="Times New Roman" w:hAnsi="Times New Roman" w:cs="Times New Roman"/>
          <w:sz w:val="30"/>
          <w:szCs w:val="30"/>
        </w:rPr>
        <w:t>».</w:t>
      </w:r>
    </w:p>
    <w:p w:rsidR="009868D7" w:rsidRDefault="009868D7" w:rsidP="009868D7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Синева Н.А. – начальник отдела труда и</w:t>
      </w:r>
      <w:r w:rsidR="00704B24">
        <w:rPr>
          <w:rFonts w:ascii="Times New Roman" w:hAnsi="Times New Roman" w:cs="Times New Roman"/>
          <w:sz w:val="30"/>
          <w:szCs w:val="30"/>
        </w:rPr>
        <w:t xml:space="preserve"> заработной платы </w:t>
      </w:r>
      <w:r>
        <w:rPr>
          <w:rFonts w:ascii="Times New Roman" w:hAnsi="Times New Roman" w:cs="Times New Roman"/>
          <w:sz w:val="30"/>
          <w:szCs w:val="30"/>
        </w:rPr>
        <w:t xml:space="preserve">ОАО </w:t>
      </w:r>
      <w:r w:rsidR="00704B24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8 Марта</w:t>
      </w:r>
      <w:r w:rsidRPr="00945C59">
        <w:rPr>
          <w:rFonts w:ascii="Times New Roman" w:hAnsi="Times New Roman" w:cs="Times New Roman"/>
          <w:sz w:val="30"/>
          <w:szCs w:val="30"/>
        </w:rPr>
        <w:t>»</w:t>
      </w:r>
      <w:r w:rsidR="00704B24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2E6F11" w:rsidRDefault="002E6F11"/>
    <w:sectPr w:rsidR="002E6F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D7"/>
    <w:rsid w:val="002E6F11"/>
    <w:rsid w:val="00704B24"/>
    <w:rsid w:val="009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D664"/>
  <w15:chartTrackingRefBased/>
  <w15:docId w15:val="{692B4B89-35AE-49C1-BAF7-9233C1B4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2026-02-27T07:21:00Z</dcterms:created>
  <dcterms:modified xsi:type="dcterms:W3CDTF">2026-02-27T07:21:00Z</dcterms:modified>
</cp:coreProperties>
</file>