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AE629" w14:textId="4DFB4474" w:rsidR="000E5787" w:rsidRPr="0035285F" w:rsidRDefault="00E91A25" w:rsidP="0035285F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</w:pPr>
      <w:bookmarkStart w:id="0" w:name="_GoBack"/>
      <w:bookmarkEnd w:id="0"/>
      <w:r w:rsidRPr="0035285F">
        <w:rPr>
          <w:rFonts w:ascii="Times New Roman" w:eastAsia="Times New Roman" w:hAnsi="Times New Roman" w:cs="Times New Roman"/>
          <w:b/>
          <w:spacing w:val="-5"/>
          <w:sz w:val="30"/>
          <w:szCs w:val="30"/>
          <w:lang w:eastAsia="ru-RU"/>
        </w:rPr>
        <w:t>О</w:t>
      </w:r>
      <w:r w:rsidR="000E5787" w:rsidRPr="0035285F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</w:t>
      </w:r>
      <w:r w:rsidR="00C152A5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групповом </w:t>
      </w:r>
      <w:r w:rsidR="00980527" w:rsidRPr="0035285F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несчастном случае со смертельным исходом</w:t>
      </w:r>
    </w:p>
    <w:p w14:paraId="273CA4B6" w14:textId="77777777" w:rsidR="0039787C" w:rsidRPr="00AC239B" w:rsidRDefault="0039787C" w:rsidP="00301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14:paraId="76AD7793" w14:textId="54E0E4CE" w:rsidR="00C152A5" w:rsidRDefault="00C152A5" w:rsidP="00F030A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27.07.2025</w:t>
      </w:r>
      <w:r w:rsidR="00F030AE"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30AE"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около</w:t>
      </w:r>
      <w:r w:rsidR="00F030AE"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030A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030AE"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27</w:t>
      </w:r>
      <w:r w:rsidR="00F030A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030AE"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выполнении сейсморазведочных работ в районе д. Защебье Речицкого района, при выполнении работы по перевешиванию сейсморазведочного кабеля через автомобильную дорогу трассы М10 (Гомель-Кобрин) рабочие на геофизических работах сейсморазведочной партии № 2 допустили соприкосновение металлической вешалки с линией электропередач, напряжением 35кВ. В результате сего были смертельно травмированы.</w:t>
      </w:r>
    </w:p>
    <w:p w14:paraId="024E7209" w14:textId="7067F626" w:rsidR="00C152A5" w:rsidRDefault="00C152A5" w:rsidP="00F030A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Рабочий на геофизических работах сейсморазведочной партии № 2, находившийся вблизи выполняемых работ, также получил электротравму. На место происшествия прибыл автомобиль скорой медицинской помощи, но котором потерпевший был госпитализирован в учреждение здравоохранения.</w:t>
      </w:r>
    </w:p>
    <w:p w14:paraId="1F159AF8" w14:textId="18A5EA09" w:rsidR="00C152A5" w:rsidRDefault="00C152A5" w:rsidP="00F030A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Гомельск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областн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управление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Департамента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государственной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инспекции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труда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Министерства труда и социальной защиты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начато проведение специального расследования. Предварительно установлено, что работы проводились в охранной зоне электрической сети без согласования с энергоснабжающей организацией района.</w:t>
      </w:r>
    </w:p>
    <w:p w14:paraId="0374EE09" w14:textId="570138F9" w:rsidR="00D12015" w:rsidRDefault="00D12015" w:rsidP="00D12015">
      <w:pPr>
        <w:pStyle w:val="ad"/>
        <w:ind w:firstLine="567"/>
        <w:jc w:val="both"/>
        <w:rPr>
          <w:sz w:val="30"/>
        </w:rPr>
      </w:pPr>
      <w:r>
        <w:rPr>
          <w:sz w:val="30"/>
        </w:rPr>
        <w:t xml:space="preserve">В целях обеспечения безопасности при проведении сейсморазведочных </w:t>
      </w:r>
      <w:r>
        <w:t>работ</w:t>
      </w:r>
      <w:r>
        <w:rPr>
          <w:sz w:val="30"/>
        </w:rPr>
        <w:t xml:space="preserve"> и недопущения случаев производственного травматизма Департамент государственной инспекции труда полагает целесообразным обратить внимание работодателей на необходимость:</w:t>
      </w:r>
    </w:p>
    <w:p w14:paraId="0EEDE439" w14:textId="6B7D97A4" w:rsidR="00C711D0" w:rsidRDefault="00D12015" w:rsidP="00F03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-обеспечить безусловное соблюдение требований Положения о порядке установления охранных зон электрических сетей, размерах и режиме их использования, утвержденного постановлением Совета Министров Республики Беларусь от 21 ноября 2022 г. № 794;</w:t>
      </w:r>
    </w:p>
    <w:p w14:paraId="090F3C6E" w14:textId="7EAD89D0" w:rsidR="00D12015" w:rsidRPr="00DF387F" w:rsidRDefault="00D12015" w:rsidP="00F03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внести необходимые дополнения в рабочие и должностные инструкции работников, задействованных в проведении работ, в результате которых может возникнуть опасность поражения электрическим током (выполнение работ вблизи ЛЭП, действующих электроустановок), с учетом требований Положения о порядке установления охранных зон электрических сетей, размерах и режиме их использования.</w:t>
      </w:r>
    </w:p>
    <w:sectPr w:rsidR="00D12015" w:rsidRPr="00DF387F" w:rsidSect="0074740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D4130" w14:textId="77777777" w:rsidR="00694A4B" w:rsidRDefault="00694A4B" w:rsidP="00F60AEE">
      <w:pPr>
        <w:spacing w:after="0" w:line="240" w:lineRule="auto"/>
      </w:pPr>
      <w:r>
        <w:separator/>
      </w:r>
    </w:p>
  </w:endnote>
  <w:endnote w:type="continuationSeparator" w:id="0">
    <w:p w14:paraId="5F623D43" w14:textId="77777777" w:rsidR="00694A4B" w:rsidRDefault="00694A4B" w:rsidP="00F6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2C6BF" w14:textId="77777777" w:rsidR="00694A4B" w:rsidRDefault="00694A4B" w:rsidP="00F60AEE">
      <w:pPr>
        <w:spacing w:after="0" w:line="240" w:lineRule="auto"/>
      </w:pPr>
      <w:r>
        <w:separator/>
      </w:r>
    </w:p>
  </w:footnote>
  <w:footnote w:type="continuationSeparator" w:id="0">
    <w:p w14:paraId="60723867" w14:textId="77777777" w:rsidR="00694A4B" w:rsidRDefault="00694A4B" w:rsidP="00F6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70290"/>
      <w:docPartObj>
        <w:docPartGallery w:val="Page Numbers (Top of Page)"/>
        <w:docPartUnique/>
      </w:docPartObj>
    </w:sdtPr>
    <w:sdtEndPr/>
    <w:sdtContent>
      <w:p w14:paraId="278AD69D" w14:textId="77777777" w:rsidR="00F87215" w:rsidRDefault="00F872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F7F">
          <w:rPr>
            <w:noProof/>
          </w:rPr>
          <w:t>2</w:t>
        </w:r>
        <w:r>
          <w:fldChar w:fldCharType="end"/>
        </w:r>
      </w:p>
    </w:sdtContent>
  </w:sdt>
  <w:p w14:paraId="1457FB23" w14:textId="77777777" w:rsidR="00F87215" w:rsidRDefault="00F872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80424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E4"/>
    <w:rsid w:val="00006768"/>
    <w:rsid w:val="00014CEC"/>
    <w:rsid w:val="00047101"/>
    <w:rsid w:val="00063C17"/>
    <w:rsid w:val="000760FE"/>
    <w:rsid w:val="0008202C"/>
    <w:rsid w:val="00082887"/>
    <w:rsid w:val="00090BB1"/>
    <w:rsid w:val="00097594"/>
    <w:rsid w:val="000D2EB8"/>
    <w:rsid w:val="000E5787"/>
    <w:rsid w:val="001140BC"/>
    <w:rsid w:val="00122C3F"/>
    <w:rsid w:val="001277EF"/>
    <w:rsid w:val="001300E3"/>
    <w:rsid w:val="0014733C"/>
    <w:rsid w:val="0014734F"/>
    <w:rsid w:val="00151022"/>
    <w:rsid w:val="00161463"/>
    <w:rsid w:val="00180035"/>
    <w:rsid w:val="0018302B"/>
    <w:rsid w:val="0019724E"/>
    <w:rsid w:val="001A0617"/>
    <w:rsid w:val="001C1429"/>
    <w:rsid w:val="001C463A"/>
    <w:rsid w:val="001D3B76"/>
    <w:rsid w:val="001E1668"/>
    <w:rsid w:val="001F12A1"/>
    <w:rsid w:val="001F413F"/>
    <w:rsid w:val="00204996"/>
    <w:rsid w:val="00294E0B"/>
    <w:rsid w:val="002B39EC"/>
    <w:rsid w:val="002E57F5"/>
    <w:rsid w:val="002F2E2B"/>
    <w:rsid w:val="002F74A6"/>
    <w:rsid w:val="00301F7F"/>
    <w:rsid w:val="003050C8"/>
    <w:rsid w:val="00307451"/>
    <w:rsid w:val="00307CA4"/>
    <w:rsid w:val="00331D64"/>
    <w:rsid w:val="0035285F"/>
    <w:rsid w:val="003673AC"/>
    <w:rsid w:val="00377591"/>
    <w:rsid w:val="0039787C"/>
    <w:rsid w:val="003D1249"/>
    <w:rsid w:val="003D1EA3"/>
    <w:rsid w:val="003E7A51"/>
    <w:rsid w:val="00422082"/>
    <w:rsid w:val="004221C3"/>
    <w:rsid w:val="004260E7"/>
    <w:rsid w:val="004370A5"/>
    <w:rsid w:val="00442688"/>
    <w:rsid w:val="00467DC9"/>
    <w:rsid w:val="004C4A5C"/>
    <w:rsid w:val="004C4F9B"/>
    <w:rsid w:val="004D69D1"/>
    <w:rsid w:val="004F0631"/>
    <w:rsid w:val="004F51C6"/>
    <w:rsid w:val="00505EF4"/>
    <w:rsid w:val="005477EE"/>
    <w:rsid w:val="00555351"/>
    <w:rsid w:val="005B64BE"/>
    <w:rsid w:val="005C1046"/>
    <w:rsid w:val="005E44AA"/>
    <w:rsid w:val="00642C19"/>
    <w:rsid w:val="00647379"/>
    <w:rsid w:val="00652212"/>
    <w:rsid w:val="00653C2F"/>
    <w:rsid w:val="00666E7C"/>
    <w:rsid w:val="00694A4B"/>
    <w:rsid w:val="006A2E77"/>
    <w:rsid w:val="006B6AE9"/>
    <w:rsid w:val="006F18CE"/>
    <w:rsid w:val="007025B1"/>
    <w:rsid w:val="0070598B"/>
    <w:rsid w:val="007078C8"/>
    <w:rsid w:val="00714451"/>
    <w:rsid w:val="00724094"/>
    <w:rsid w:val="00732F99"/>
    <w:rsid w:val="0074365E"/>
    <w:rsid w:val="00747405"/>
    <w:rsid w:val="00762FAB"/>
    <w:rsid w:val="007668F0"/>
    <w:rsid w:val="00767D12"/>
    <w:rsid w:val="0077581B"/>
    <w:rsid w:val="00790585"/>
    <w:rsid w:val="00795318"/>
    <w:rsid w:val="007A2792"/>
    <w:rsid w:val="007A7FBF"/>
    <w:rsid w:val="007B71B5"/>
    <w:rsid w:val="007C4CFC"/>
    <w:rsid w:val="007D3926"/>
    <w:rsid w:val="00802752"/>
    <w:rsid w:val="0082700C"/>
    <w:rsid w:val="00831B2E"/>
    <w:rsid w:val="008505B4"/>
    <w:rsid w:val="00852CFF"/>
    <w:rsid w:val="008827A3"/>
    <w:rsid w:val="00885F59"/>
    <w:rsid w:val="0089382B"/>
    <w:rsid w:val="008963D5"/>
    <w:rsid w:val="008A0CA8"/>
    <w:rsid w:val="008A1808"/>
    <w:rsid w:val="008A7962"/>
    <w:rsid w:val="008C68E5"/>
    <w:rsid w:val="008D54FF"/>
    <w:rsid w:val="008E296D"/>
    <w:rsid w:val="008E68B3"/>
    <w:rsid w:val="00901DCC"/>
    <w:rsid w:val="009150AB"/>
    <w:rsid w:val="0092689C"/>
    <w:rsid w:val="00936C98"/>
    <w:rsid w:val="009405FD"/>
    <w:rsid w:val="00950907"/>
    <w:rsid w:val="00967572"/>
    <w:rsid w:val="009707E1"/>
    <w:rsid w:val="00980527"/>
    <w:rsid w:val="00983D3F"/>
    <w:rsid w:val="00992B77"/>
    <w:rsid w:val="009A5C33"/>
    <w:rsid w:val="009B07AA"/>
    <w:rsid w:val="00A357FF"/>
    <w:rsid w:val="00A54A67"/>
    <w:rsid w:val="00A5587B"/>
    <w:rsid w:val="00A812A4"/>
    <w:rsid w:val="00A974E7"/>
    <w:rsid w:val="00AC239B"/>
    <w:rsid w:val="00B17EC5"/>
    <w:rsid w:val="00B35BAC"/>
    <w:rsid w:val="00B50AAA"/>
    <w:rsid w:val="00B52550"/>
    <w:rsid w:val="00B55E4C"/>
    <w:rsid w:val="00B64114"/>
    <w:rsid w:val="00B73215"/>
    <w:rsid w:val="00B74479"/>
    <w:rsid w:val="00B915A5"/>
    <w:rsid w:val="00BC5FBB"/>
    <w:rsid w:val="00BC65BC"/>
    <w:rsid w:val="00BD1D0E"/>
    <w:rsid w:val="00BD27EF"/>
    <w:rsid w:val="00C14D84"/>
    <w:rsid w:val="00C152A5"/>
    <w:rsid w:val="00C36C85"/>
    <w:rsid w:val="00C711D0"/>
    <w:rsid w:val="00C7239B"/>
    <w:rsid w:val="00C8626E"/>
    <w:rsid w:val="00C86652"/>
    <w:rsid w:val="00CA4263"/>
    <w:rsid w:val="00CC2DA1"/>
    <w:rsid w:val="00CD683C"/>
    <w:rsid w:val="00CF5D8B"/>
    <w:rsid w:val="00D00757"/>
    <w:rsid w:val="00D12015"/>
    <w:rsid w:val="00D317C2"/>
    <w:rsid w:val="00D3296D"/>
    <w:rsid w:val="00D52F1E"/>
    <w:rsid w:val="00D72F68"/>
    <w:rsid w:val="00D95F21"/>
    <w:rsid w:val="00DC42CA"/>
    <w:rsid w:val="00DD1B08"/>
    <w:rsid w:val="00DD732A"/>
    <w:rsid w:val="00DF387F"/>
    <w:rsid w:val="00DF6AB2"/>
    <w:rsid w:val="00E115E4"/>
    <w:rsid w:val="00E4430B"/>
    <w:rsid w:val="00E534D1"/>
    <w:rsid w:val="00E540FE"/>
    <w:rsid w:val="00E91A25"/>
    <w:rsid w:val="00E95654"/>
    <w:rsid w:val="00EB0C71"/>
    <w:rsid w:val="00ED0084"/>
    <w:rsid w:val="00ED7F5F"/>
    <w:rsid w:val="00EE195D"/>
    <w:rsid w:val="00F030AE"/>
    <w:rsid w:val="00F23C2D"/>
    <w:rsid w:val="00F4342E"/>
    <w:rsid w:val="00F445C4"/>
    <w:rsid w:val="00F56F37"/>
    <w:rsid w:val="00F60AEE"/>
    <w:rsid w:val="00F66638"/>
    <w:rsid w:val="00F87215"/>
    <w:rsid w:val="00F90BDF"/>
    <w:rsid w:val="00F92B4F"/>
    <w:rsid w:val="00F96118"/>
    <w:rsid w:val="00FA22AE"/>
    <w:rsid w:val="00FA2AB6"/>
    <w:rsid w:val="00FB004C"/>
    <w:rsid w:val="00FB1619"/>
    <w:rsid w:val="00FB6272"/>
    <w:rsid w:val="00FD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5890"/>
  <w15:docId w15:val="{19F94A56-D74E-4656-B2E8-344937E8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5E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1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31D64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F6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60AEE"/>
  </w:style>
  <w:style w:type="paragraph" w:styleId="a7">
    <w:name w:val="footer"/>
    <w:basedOn w:val="a0"/>
    <w:link w:val="a8"/>
    <w:uiPriority w:val="99"/>
    <w:unhideWhenUsed/>
    <w:rsid w:val="00F6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60AEE"/>
  </w:style>
  <w:style w:type="paragraph" w:styleId="a9">
    <w:name w:val="Balloon Text"/>
    <w:basedOn w:val="a0"/>
    <w:link w:val="aa"/>
    <w:uiPriority w:val="99"/>
    <w:semiHidden/>
    <w:unhideWhenUsed/>
    <w:rsid w:val="009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1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6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caption"/>
    <w:basedOn w:val="a0"/>
    <w:next w:val="a0"/>
    <w:uiPriority w:val="35"/>
    <w:semiHidden/>
    <w:unhideWhenUsed/>
    <w:qFormat/>
    <w:rsid w:val="00BC5FB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rsid w:val="00831B2E"/>
    <w:rPr>
      <w:color w:val="0000FF"/>
      <w:u w:val="single"/>
    </w:rPr>
  </w:style>
  <w:style w:type="paragraph" w:styleId="ad">
    <w:name w:val="Body Text Indent"/>
    <w:basedOn w:val="a0"/>
    <w:link w:val="ae"/>
    <w:semiHidden/>
    <w:unhideWhenUsed/>
    <w:rsid w:val="00D1201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e">
    <w:name w:val="Основной текст с отступом Знак"/>
    <w:basedOn w:val="a1"/>
    <w:link w:val="ad"/>
    <w:semiHidden/>
    <w:rsid w:val="00D12015"/>
    <w:rPr>
      <w:rFonts w:ascii="Times New Roman" w:eastAsia="Times New Roman" w:hAnsi="Times New Roman" w:cs="Times New Roman"/>
      <w:sz w:val="28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user</cp:lastModifiedBy>
  <cp:revision>2</cp:revision>
  <cp:lastPrinted>2024-10-18T12:30:00Z</cp:lastPrinted>
  <dcterms:created xsi:type="dcterms:W3CDTF">2025-08-16T07:21:00Z</dcterms:created>
  <dcterms:modified xsi:type="dcterms:W3CDTF">2025-08-16T07:21:00Z</dcterms:modified>
</cp:coreProperties>
</file>