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AC" w:rsidRPr="00F423AC" w:rsidRDefault="00F423AC" w:rsidP="00F423AC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32373C"/>
          <w:kern w:val="36"/>
          <w:sz w:val="48"/>
          <w:szCs w:val="48"/>
          <w:lang w:eastAsia="ru-RU"/>
        </w:rPr>
      </w:pPr>
      <w:bookmarkStart w:id="0" w:name="_GoBack"/>
      <w:bookmarkEnd w:id="0"/>
      <w:r w:rsidRPr="00F423AC">
        <w:rPr>
          <w:rFonts w:ascii="Times New Roman" w:eastAsia="Times New Roman" w:hAnsi="Times New Roman" w:cs="Times New Roman"/>
          <w:b/>
          <w:bCs/>
          <w:color w:val="32373C"/>
          <w:kern w:val="36"/>
          <w:sz w:val="48"/>
          <w:szCs w:val="48"/>
          <w:lang w:eastAsia="ru-RU"/>
        </w:rPr>
        <w:t>«Память сквозь поколения: комплексная поддержка пожилых граждан – жертв национал-социализма»</w:t>
      </w:r>
    </w:p>
    <w:p w:rsidR="00F423AC" w:rsidRPr="00F423AC" w:rsidRDefault="00F423AC" w:rsidP="00F423AC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423A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tbl>
      <w:tblPr>
        <w:tblW w:w="1542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735"/>
        <w:gridCol w:w="11685"/>
      </w:tblGrid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гуманитарного проекта: 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Память сквозь поколения: комплексная поддержка пожилых граждан – жертв национал-социализма»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Срок реализации проекта: 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месяца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Организация-заявитель, реализующая гуманитарный проект: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Центр социального обслуживания населения Центрального района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г.Гомеля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Цель проекта: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Повышение качества жизни жертв национал-социализма путем оказания медико-социальной и волонтёрской помощи  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Задачи, планируемые к выполнению в рамках реализации проекта: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Улучшение социального положения и преодоление изолированности людей старшего поколения, пострадавших от национал-социализма, развитие диалога людей разных поколений в процессе совместной деятельности.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Оказание комплексной медико-социальной помощи пострадавшим от национал-социализма для улучшения состояния здоровья  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Целевая группа: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бывшие узники концлагерей и гетто, люди,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привлекавшиеся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принудительному труду, бывшие советские военнопленные, другие пострадавшие от нацистских преследований (жители блокадного Ленинграда, выжившие в сожженных деревнях, сироты войны, несовершеннолетние узники);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родственники жертв национал-социализма.  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Краткое описание мероприятий в рамках проекта: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рамках задачи №1: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организация постоянных встреч пожилых участников проекта и молодежи в рамках неформального общения;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разработка и проведение курса «Возможности онлайн» для целевой группы;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работа с личным архивом и воспоминаниями участников проекта;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организация экскурсионных выездов и санаторного оздоровления для представителей целевой группы.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рамках задачи №2: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организация интеллектуальных занятий по развитию когнитивных навыков, профилактике деменции;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оказание помощи в уходе за немобильными участниками проекта, предоставление им гигиенических средства ухода и средств профилактики от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covid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создание пункта проката современных технических средств социальной реабилитации и вспомогательных средств лечения;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создание комнаты-тренажера по обучению родственников навыкам ухода за немобильными и маломобильными гражданами.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 Общий объем финансирования (в долларах США):   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423AC" w:rsidRPr="00F423AC" w:rsidTr="00F423A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(в долларах США)</w:t>
            </w:r>
          </w:p>
        </w:tc>
      </w:tr>
      <w:tr w:rsidR="00F423AC" w:rsidRPr="00F423AC" w:rsidTr="00F423A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донора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</w:tr>
      <w:tr w:rsidR="00F423AC" w:rsidRPr="00F423AC" w:rsidTr="00F423A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 денежном выражении, предоставление помещения, содействие в установке оборудования, проведение обучающих занятий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Место реализации проекта (область/район, город): 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Беларусь, Гомельская область, город Гомель, улица Портовая, д.14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(место для создания пункта проката и обучающей комнаты: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г.Гомель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д.74)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Контактное лицо: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ФИО: 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Елена Олеговна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Должность: 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учреждения «Центр социального обслуживания населения Центрального района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г.Гомеля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Телефон: 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+375232345770; +375291660990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" w:history="1">
              <w:r w:rsidRPr="00F423AC">
                <w:rPr>
                  <w:rFonts w:ascii="Times New Roman" w:eastAsia="Times New Roman" w:hAnsi="Times New Roman" w:cs="Times New Roman"/>
                  <w:color w:val="34495E"/>
                  <w:sz w:val="24"/>
                  <w:szCs w:val="24"/>
                  <w:u w:val="single"/>
                  <w:lang w:eastAsia="ru-RU"/>
                </w:rPr>
                <w:t>gomel.centr.r-tc@cenadm.gov.by</w:t>
              </w:r>
            </w:hyperlink>
          </w:p>
        </w:tc>
      </w:tr>
    </w:tbl>
    <w:p w:rsidR="00F423AC" w:rsidRDefault="00F423AC" w:rsidP="00F423AC">
      <w:pPr>
        <w:spacing w:line="240" w:lineRule="auto"/>
        <w:rPr>
          <w:rFonts w:ascii="Segoe UI" w:eastAsia="Times New Roman" w:hAnsi="Segoe UI" w:cs="Segoe UI"/>
          <w:vanish/>
          <w:color w:val="404040"/>
          <w:sz w:val="27"/>
          <w:szCs w:val="27"/>
          <w:lang w:eastAsia="ru-RU"/>
        </w:rPr>
      </w:pPr>
    </w:p>
    <w:p w:rsidR="00D259AA" w:rsidRDefault="00D259AA" w:rsidP="00F423AC">
      <w:pPr>
        <w:spacing w:line="240" w:lineRule="auto"/>
        <w:rPr>
          <w:rFonts w:ascii="Segoe UI" w:eastAsia="Times New Roman" w:hAnsi="Segoe UI" w:cs="Segoe UI"/>
          <w:vanish/>
          <w:color w:val="404040"/>
          <w:sz w:val="27"/>
          <w:szCs w:val="27"/>
          <w:lang w:eastAsia="ru-RU"/>
        </w:rPr>
      </w:pPr>
    </w:p>
    <w:p w:rsidR="00D259AA" w:rsidRPr="00F423AC" w:rsidRDefault="00D259AA" w:rsidP="00F423AC">
      <w:pPr>
        <w:spacing w:line="240" w:lineRule="auto"/>
        <w:rPr>
          <w:rFonts w:ascii="Segoe UI" w:eastAsia="Times New Roman" w:hAnsi="Segoe UI" w:cs="Segoe UI"/>
          <w:vanish/>
          <w:color w:val="404040"/>
          <w:sz w:val="27"/>
          <w:szCs w:val="27"/>
          <w:lang w:eastAsia="ru-RU"/>
        </w:rPr>
      </w:pPr>
    </w:p>
    <w:tbl>
      <w:tblPr>
        <w:tblW w:w="1542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406"/>
        <w:gridCol w:w="13014"/>
      </w:tblGrid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1.Name of humanitarian project: 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“Memory through a generation: comprehensive support for senior citizens – victims of national socialism”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Project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realization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term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24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months</w:t>
            </w:r>
            <w:proofErr w:type="spellEnd"/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3. Applicant organization, implementing humanitarian project: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Center for Social Services for the Population of the Central District of Gomel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4. Project aim: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Improving the quality of life of victims of national socialism by providing medical, social and volunteer assistance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5. Project assignments: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1. Improving the social situation and overcoming the isolation of older people affected by national socialism, developing a dialogue between people of different generations in the process of joint activities.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2. Providing comprehensive medical and social assistance to victims of national socialism to improve their health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6. Task force: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* citizens with loss of health (disability);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* families raising children with disabilities;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* people who have experienced psychological trauma;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* relatives of citizens who have lost their health;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* specialists of social service and social protection institutions.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7. Brief description of the project events: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Within the framework of task No. 1: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* organization of regular meetings of elderly project participants and young people in the framework of informal communication;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* development and implementation of the Online Opportunities course for the target group,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* working with the personal archive and memories of project participants,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* organization of excursions and sanatorium rehabilitation for representatives of the target group. </w:t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Within the framework of task No. 2: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* organization of intellectual classes on the development of cognitive skills, prevention of dementia;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* assistance in caring for non-mobile project participants, providing them with hygienic care products and preventive measures from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* creation of a rental point of modern technical means of social rehabilitation and auxiliary means of treatment;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* creation of a simulator room for teaching relatives the skills of caring for immobile and low-mobility citizens.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8. 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funding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USD):    </w:t>
            </w:r>
          </w:p>
        </w:tc>
      </w:tr>
      <w:tr w:rsidR="00F423AC" w:rsidRPr="00F423AC" w:rsidTr="00F423A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Funding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source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Funding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USD)</w:t>
            </w:r>
          </w:p>
        </w:tc>
      </w:tr>
      <w:tr w:rsidR="00F423AC" w:rsidRPr="00F423AC" w:rsidTr="00F423A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Donor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funds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</w:tr>
      <w:tr w:rsidR="00F423AC" w:rsidRPr="00F423AC" w:rsidTr="00F423A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Co-funding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 in monetary terms, provision of premises, assistance in the installation of equipment, training events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8. Location of the project (region/district, city): Gomel region, 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Republic of Belarus, Gomel region, Gomel,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st.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Portovaya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14.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(place of branch of the rental office and the training room: Gomel,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Sovetskaya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str., 74)</w:t>
            </w:r>
          </w:p>
        </w:tc>
      </w:tr>
      <w:tr w:rsidR="00F423AC" w:rsidRPr="00F423AC" w:rsidTr="00F423A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423AC" w:rsidRPr="00F423AC" w:rsidRDefault="00F423AC" w:rsidP="00F423AC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9. Liaison: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Name: 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Bogdanovich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Elena </w:t>
            </w:r>
            <w:proofErr w:type="spellStart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Olegovna</w:t>
            </w:r>
            <w:proofErr w:type="spellEnd"/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Surname: 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 of the Center for Social Services for the Population of the Central District of Gomel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Tel: 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+375232345770; +375291660990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E-mail:</w:t>
            </w:r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hyperlink r:id="rId5" w:history="1">
              <w:r w:rsidRPr="00F423AC">
                <w:rPr>
                  <w:rFonts w:ascii="Times New Roman" w:eastAsia="Times New Roman" w:hAnsi="Times New Roman" w:cs="Times New Roman"/>
                  <w:color w:val="34495E"/>
                  <w:sz w:val="24"/>
                  <w:szCs w:val="24"/>
                  <w:u w:val="single"/>
                  <w:lang w:val="en-US" w:eastAsia="ru-RU"/>
                </w:rPr>
                <w:t>gomel.centr.r-tc@cenadm.gov.by</w:t>
              </w:r>
            </w:hyperlink>
            <w:r w:rsidRPr="00F423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42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E24EC1" w:rsidRPr="00F423AC" w:rsidRDefault="00E24EC1" w:rsidP="00B67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sectPr w:rsidR="00E24EC1" w:rsidRPr="00F423AC" w:rsidSect="00F423A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AC"/>
    <w:rsid w:val="000454D9"/>
    <w:rsid w:val="00612262"/>
    <w:rsid w:val="008F1A75"/>
    <w:rsid w:val="00B67A67"/>
    <w:rsid w:val="00D259AA"/>
    <w:rsid w:val="00E24EC1"/>
    <w:rsid w:val="00F4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42272-DF99-4CB1-A5CC-4A222D9A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3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3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yline">
    <w:name w:val="byline"/>
    <w:basedOn w:val="a0"/>
    <w:rsid w:val="00F423AC"/>
  </w:style>
  <w:style w:type="character" w:customStyle="1" w:styleId="author">
    <w:name w:val="author"/>
    <w:basedOn w:val="a0"/>
    <w:rsid w:val="00F423AC"/>
  </w:style>
  <w:style w:type="character" w:styleId="a3">
    <w:name w:val="Hyperlink"/>
    <w:basedOn w:val="a0"/>
    <w:uiPriority w:val="99"/>
    <w:semiHidden/>
    <w:unhideWhenUsed/>
    <w:rsid w:val="00F423AC"/>
    <w:rPr>
      <w:color w:val="0000FF"/>
      <w:u w:val="single"/>
    </w:rPr>
  </w:style>
  <w:style w:type="character" w:customStyle="1" w:styleId="sep">
    <w:name w:val="sep"/>
    <w:basedOn w:val="a0"/>
    <w:rsid w:val="00F423AC"/>
  </w:style>
  <w:style w:type="character" w:customStyle="1" w:styleId="meta-date">
    <w:name w:val="meta-date"/>
    <w:basedOn w:val="a0"/>
    <w:rsid w:val="00F423AC"/>
  </w:style>
  <w:style w:type="character" w:customStyle="1" w:styleId="posted-on">
    <w:name w:val="posted-on"/>
    <w:basedOn w:val="a0"/>
    <w:rsid w:val="00F423AC"/>
  </w:style>
  <w:style w:type="character" w:customStyle="1" w:styleId="meta-category">
    <w:name w:val="meta-category"/>
    <w:basedOn w:val="a0"/>
    <w:rsid w:val="00F423AC"/>
  </w:style>
  <w:style w:type="character" w:customStyle="1" w:styleId="cat-links">
    <w:name w:val="cat-links"/>
    <w:basedOn w:val="a0"/>
    <w:rsid w:val="00F423AC"/>
  </w:style>
  <w:style w:type="character" w:styleId="a4">
    <w:name w:val="Strong"/>
    <w:basedOn w:val="a0"/>
    <w:uiPriority w:val="22"/>
    <w:qFormat/>
    <w:rsid w:val="00F423AC"/>
    <w:rPr>
      <w:b/>
      <w:bCs/>
    </w:rPr>
  </w:style>
  <w:style w:type="character" w:styleId="a5">
    <w:name w:val="Emphasis"/>
    <w:basedOn w:val="a0"/>
    <w:uiPriority w:val="20"/>
    <w:qFormat/>
    <w:rsid w:val="00F423A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4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96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mel.centr.r-tc@mintrud.by" TargetMode="External"/><Relationship Id="rId4" Type="http://schemas.openxmlformats.org/officeDocument/2006/relationships/hyperlink" Target="mailto:gomel.centr.r-tc@mintru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2024-07-04T07:36:00Z</dcterms:created>
  <dcterms:modified xsi:type="dcterms:W3CDTF">2024-07-04T07:36:00Z</dcterms:modified>
</cp:coreProperties>
</file>